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A3A5B5B" w:rsidR="00993EFF" w:rsidRPr="00993EFF" w:rsidRDefault="00202F12" w:rsidP="00202F12">
      <w:pPr>
        <w:pStyle w:val="Titolo1"/>
        <w:spacing w:before="0" w:after="120"/>
        <w:jc w:val="center"/>
        <w:rPr>
          <w:i/>
          <w:iCs/>
        </w:rPr>
      </w:pPr>
      <w:r w:rsidRPr="00202F12">
        <w:t>VERGINE PRUDEN</w:t>
      </w:r>
      <w:r w:rsidR="00333CC7">
        <w:t xml:space="preserve">TISSIMA </w:t>
      </w:r>
    </w:p>
    <w:p w14:paraId="68D83AE1" w14:textId="3C4609EF" w:rsidR="00333CC7" w:rsidRPr="00333CC7" w:rsidRDefault="00CD0D0F" w:rsidP="00333CC7">
      <w:pPr>
        <w:spacing w:after="120"/>
        <w:jc w:val="both"/>
        <w:rPr>
          <w:rFonts w:ascii="Arial" w:hAnsi="Arial" w:cs="Arial"/>
          <w:bCs/>
        </w:rPr>
      </w:pPr>
      <w:r>
        <w:rPr>
          <w:rFonts w:ascii="Arial" w:hAnsi="Arial" w:cs="Arial"/>
          <w:bCs/>
        </w:rPr>
        <w:t xml:space="preserve">Ieri sulla Vergine Prudentissima abbiamo scritto: </w:t>
      </w:r>
      <w:r w:rsidR="00333CC7" w:rsidRPr="00333CC7">
        <w:rPr>
          <w:rFonts w:ascii="Arial" w:hAnsi="Arial" w:cs="Arial"/>
          <w:bCs/>
        </w:rPr>
        <w:t xml:space="preserve">La prudenza è figlia della sapienza insieme alla giustizia, fortezza, temperanza. Sono queste le quattro virtù cardinali date da Dio a governo della nostra vita e di quella dei nostri fratelli. </w:t>
      </w:r>
      <w:r w:rsidR="00D71BA0" w:rsidRPr="00333CC7">
        <w:rPr>
          <w:rFonts w:ascii="Arial" w:hAnsi="Arial" w:cs="Arial"/>
          <w:bCs/>
        </w:rPr>
        <w:t xml:space="preserve">La </w:t>
      </w:r>
      <w:r w:rsidR="00333CC7" w:rsidRPr="00333CC7">
        <w:rPr>
          <w:rFonts w:ascii="Arial" w:hAnsi="Arial" w:cs="Arial"/>
          <w:bCs/>
        </w:rPr>
        <w:t>Vergine Maria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r w:rsidR="00D71BA0">
        <w:rPr>
          <w:rFonts w:ascii="Arial" w:hAnsi="Arial" w:cs="Arial"/>
          <w:bCs/>
        </w:rPr>
        <w:t xml:space="preserve"> </w:t>
      </w:r>
      <w:r w:rsidR="00333CC7" w:rsidRPr="00333CC7">
        <w:rPr>
          <w:rFonts w:ascii="Arial" w:hAnsi="Arial" w:cs="Arial"/>
          <w:bCs/>
        </w:rPr>
        <w:t>Leggiamo nel Vangelo secondo Matteo:</w:t>
      </w:r>
      <w:r w:rsidR="00333CC7" w:rsidRPr="00D71BA0">
        <w:rPr>
          <w:rFonts w:ascii="Arial" w:hAnsi="Arial" w:cs="Arial"/>
          <w:bCs/>
          <w:i/>
          <w:iCs/>
        </w:rPr>
        <w:t xml:space="preserve">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24,42-51).</w:t>
      </w:r>
      <w:r w:rsidR="00333CC7" w:rsidRPr="00333CC7">
        <w:rPr>
          <w:rFonts w:ascii="Arial" w:hAnsi="Arial" w:cs="Arial"/>
          <w:bCs/>
        </w:rPr>
        <w:t xml:space="preserve"> Il prudente è un saggio, sapiente, accorto, intelligente governatore, un oculato amministratore. La Vergine Maria possiede nelle sue mani tutti i tesori del cuore di Dio e Lei li deve amministratore. Lei è stata preposta per il loro governo. Possiamo affermare che nelle mani della Vergine Maria </w:t>
      </w:r>
      <w:r w:rsidR="00EB5039">
        <w:rPr>
          <w:rFonts w:ascii="Arial" w:hAnsi="Arial" w:cs="Arial"/>
          <w:bCs/>
        </w:rPr>
        <w:t>mai</w:t>
      </w:r>
      <w:r w:rsidR="00D71BA0">
        <w:rPr>
          <w:rFonts w:ascii="Arial" w:hAnsi="Arial" w:cs="Arial"/>
          <w:bCs/>
        </w:rPr>
        <w:t xml:space="preserve">, </w:t>
      </w:r>
      <w:r w:rsidR="00333CC7" w:rsidRPr="00333CC7">
        <w:rPr>
          <w:rFonts w:ascii="Arial" w:hAnsi="Arial" w:cs="Arial"/>
          <w:bCs/>
        </w:rPr>
        <w:t xml:space="preserve">neanche un atomo di grazia è andato perduto, </w:t>
      </w:r>
      <w:r w:rsidR="00D71BA0">
        <w:rPr>
          <w:rFonts w:ascii="Arial" w:hAnsi="Arial" w:cs="Arial"/>
          <w:bCs/>
        </w:rPr>
        <w:t xml:space="preserve">va perduto oggi, andrà perduto domani, mai </w:t>
      </w:r>
      <w:r w:rsidR="00333CC7" w:rsidRPr="00333CC7">
        <w:rPr>
          <w:rFonts w:ascii="Arial" w:hAnsi="Arial" w:cs="Arial"/>
          <w:bCs/>
        </w:rPr>
        <w:t xml:space="preserve">sciupato, </w:t>
      </w:r>
      <w:r w:rsidR="00D71BA0">
        <w:rPr>
          <w:rFonts w:ascii="Arial" w:hAnsi="Arial" w:cs="Arial"/>
          <w:bCs/>
        </w:rPr>
        <w:t xml:space="preserve">nai </w:t>
      </w:r>
      <w:r w:rsidR="00333CC7" w:rsidRPr="00333CC7">
        <w:rPr>
          <w:rFonts w:ascii="Arial" w:hAnsi="Arial" w:cs="Arial"/>
          <w:bCs/>
        </w:rPr>
        <w:t>dilapidato. Lei esercita il suo ministero con somma cura, somma attenzione, somma vigilanza, somma circospezione</w:t>
      </w:r>
      <w:r w:rsidR="00D71BA0">
        <w:rPr>
          <w:rFonts w:ascii="Arial" w:hAnsi="Arial" w:cs="Arial"/>
          <w:bCs/>
        </w:rPr>
        <w:t>, sommo amore, somma fede</w:t>
      </w:r>
      <w:r>
        <w:rPr>
          <w:rFonts w:ascii="Arial" w:hAnsi="Arial" w:cs="Arial"/>
          <w:bCs/>
        </w:rPr>
        <w:t>, somma speranza, somma mitezza, somma umiltà.</w:t>
      </w:r>
    </w:p>
    <w:p w14:paraId="4A57A946" w14:textId="798DE747" w:rsidR="00333CC7" w:rsidRPr="00333CC7" w:rsidRDefault="00333CC7" w:rsidP="00333CC7">
      <w:pPr>
        <w:spacing w:after="120"/>
        <w:jc w:val="both"/>
        <w:rPr>
          <w:rFonts w:ascii="Arial" w:hAnsi="Arial" w:cs="Arial"/>
          <w:bCs/>
        </w:rPr>
      </w:pPr>
      <w:r w:rsidRPr="00333CC7">
        <w:rPr>
          <w:rFonts w:ascii="Arial" w:hAnsi="Arial" w:cs="Arial"/>
          <w:bCs/>
        </w:rPr>
        <w:t xml:space="preserve">Ecco cosa viene affermato di Giuditta e cosa ella afferma di se stessa: </w:t>
      </w:r>
      <w:r w:rsidRPr="00D71BA0">
        <w:rPr>
          <w:rFonts w:ascii="Arial" w:hAnsi="Arial" w:cs="Arial"/>
          <w:bCs/>
          <w:i/>
          <w:iCs/>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(Gdt 8,28-34).</w:t>
      </w:r>
      <w:r w:rsidRPr="00333CC7">
        <w:rPr>
          <w:rFonts w:ascii="Arial" w:hAnsi="Arial" w:cs="Arial"/>
          <w:bCs/>
        </w:rPr>
        <w:t xml:space="preserve"> La prudenza della Madre di Dio si riveste di un altro altissimo significato. Diviene</w:t>
      </w:r>
      <w:r w:rsidR="00EB5039">
        <w:rPr>
          <w:rFonts w:ascii="Arial" w:hAnsi="Arial" w:cs="Arial"/>
          <w:bCs/>
        </w:rPr>
        <w:t xml:space="preserve">, nello Spirito Santo, prima </w:t>
      </w:r>
      <w:r w:rsidRPr="00333CC7">
        <w:rPr>
          <w:rFonts w:ascii="Arial" w:hAnsi="Arial" w:cs="Arial"/>
          <w:bCs/>
        </w:rPr>
        <w:t>intuizione del disegno di salvezza che il Signore ha verso il suo popolo e</w:t>
      </w:r>
      <w:r w:rsidR="00EB5039">
        <w:rPr>
          <w:rFonts w:ascii="Arial" w:hAnsi="Arial" w:cs="Arial"/>
          <w:bCs/>
        </w:rPr>
        <w:t xml:space="preserve"> poi, sempre nello Spirito Santo,</w:t>
      </w:r>
      <w:r w:rsidRPr="00333CC7">
        <w:rPr>
          <w:rFonts w:ascii="Arial" w:hAnsi="Arial" w:cs="Arial"/>
          <w:bCs/>
        </w:rPr>
        <w:t xml:space="preserve"> </w:t>
      </w:r>
      <w:r w:rsidR="00EB5039">
        <w:rPr>
          <w:rFonts w:ascii="Arial" w:hAnsi="Arial" w:cs="Arial"/>
          <w:bCs/>
        </w:rPr>
        <w:t xml:space="preserve">perfetta </w:t>
      </w:r>
      <w:r w:rsidRPr="00333CC7">
        <w:rPr>
          <w:rFonts w:ascii="Arial" w:hAnsi="Arial" w:cs="Arial"/>
          <w:bCs/>
        </w:rPr>
        <w:t>attuazione di esso</w:t>
      </w:r>
      <w:r w:rsidR="00EB5039">
        <w:rPr>
          <w:rFonts w:ascii="Arial" w:hAnsi="Arial" w:cs="Arial"/>
          <w:bCs/>
        </w:rPr>
        <w:t xml:space="preserve">. Lei lavora per il regno di Dio con altissima </w:t>
      </w:r>
      <w:r w:rsidRPr="00333CC7">
        <w:rPr>
          <w:rFonts w:ascii="Arial" w:hAnsi="Arial" w:cs="Arial"/>
          <w:bCs/>
        </w:rPr>
        <w:t xml:space="preserve"> prudenza. Se noi </w:t>
      </w:r>
      <w:r w:rsidR="00EB5039">
        <w:rPr>
          <w:rFonts w:ascii="Arial" w:hAnsi="Arial" w:cs="Arial"/>
          <w:bCs/>
        </w:rPr>
        <w:t xml:space="preserve">non imitiamo Lei, </w:t>
      </w:r>
      <w:r w:rsidRPr="00333CC7">
        <w:rPr>
          <w:rFonts w:ascii="Arial" w:hAnsi="Arial" w:cs="Arial"/>
          <w:bCs/>
        </w:rPr>
        <w:t xml:space="preserve">il piano di Dio fallisce e la morte conquista e distrugge, abbatte e rovina. </w:t>
      </w:r>
    </w:p>
    <w:p w14:paraId="2005AC9C" w14:textId="2E55843E" w:rsidR="00333CC7" w:rsidRDefault="00333CC7" w:rsidP="00333CC7">
      <w:pPr>
        <w:spacing w:after="120"/>
        <w:jc w:val="both"/>
        <w:rPr>
          <w:rFonts w:ascii="Arial" w:hAnsi="Arial" w:cs="Arial"/>
          <w:bCs/>
        </w:rPr>
      </w:pPr>
      <w:r w:rsidRPr="00333CC7">
        <w:rPr>
          <w:rFonts w:ascii="Arial" w:hAnsi="Arial" w:cs="Arial"/>
          <w:bCs/>
        </w:rPr>
        <w:t xml:space="preserve">La Vergine Maria nella sua vita terrena ha fatto sì che per mezzo di lei il piano di salvezza e di redenzione del Padre trovasse il suo pieno e perfetto compimento. Lei mai è stata di ostacolo nel mistero della salvezza. Sempre ha posto la sua </w:t>
      </w:r>
      <w:r w:rsidR="00D71BA0">
        <w:rPr>
          <w:rFonts w:ascii="Arial" w:hAnsi="Arial" w:cs="Arial"/>
          <w:bCs/>
        </w:rPr>
        <w:t xml:space="preserve">nella </w:t>
      </w:r>
      <w:r w:rsidRPr="00333CC7">
        <w:rPr>
          <w:rFonts w:ascii="Arial" w:hAnsi="Arial" w:cs="Arial"/>
          <w:bCs/>
        </w:rPr>
        <w:t>più alta sapienza ed intelligenza. Sempre ha cooperato con il Figlio affinché questo disegno potesse essere portato al sommo della sua realizzazione.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p>
    <w:p w14:paraId="4BB4BB41" w14:textId="6BF2147E" w:rsidR="00702EE4" w:rsidRPr="00A53E72" w:rsidRDefault="00CD0D0F" w:rsidP="00A53E72">
      <w:pPr>
        <w:spacing w:after="120"/>
        <w:jc w:val="both"/>
        <w:rPr>
          <w:rFonts w:ascii="Arial" w:hAnsi="Arial" w:cs="Arial"/>
          <w:b/>
          <w:sz w:val="18"/>
          <w:szCs w:val="18"/>
        </w:rPr>
      </w:pPr>
      <w:r>
        <w:rPr>
          <w:rFonts w:ascii="Arial" w:hAnsi="Arial" w:cs="Arial"/>
          <w:bCs/>
        </w:rPr>
        <w:t>Oggi dobbiamo aggiungere che moltissimi discepoli di Gesù, essendosi allontanati dallo Spirito Santo, avendo sostituito lo Spirito del Signore con la loro mente e il loro cuore e il pensiero di Cristo Gesù con il loro pensiero e la Parola del loro Maestro e Signore con gli oracoli e i dogmi di peccato che escono dalla loro bocca, non solo non operano con nessuna prudenza, nessuna intelligenza, nessuna sapienza al fine di edificare il corpo di Cristo. Sono avvolti da un cielo di tenebre, un cielo di insipienza, un cielo di stoltezza, un cielo di superbia e di prepotenza, un cielo di immanenza, un cielo di ateismo, e da questo cielo operano per la distruzione del regno di Dio. Affinché la loro opera sia di universale devastazione e desolazione, hanno iniziato a ridurre in polvere e cenere, che il vento spazza via, tutti i mistero della nostra fede. Come mi sono riusciti? Attraverso la sostituzione della Parola di Dio con la loro parole. La loro parole ha valore di verità eterna. La Parola del Signore se ha parlato ieri, oggi non parla più. Era Parola per ieri e non per oggi. L’uomo di oggi non può camminare con quella Parola. Gli occorre una parola conforme alla mentalità di questo secolo. Neanche ha bisogno del Dio di ieri, d</w:t>
      </w:r>
      <w:r w:rsidR="00BE50C9">
        <w:rPr>
          <w:rFonts w:ascii="Arial" w:hAnsi="Arial" w:cs="Arial"/>
          <w:bCs/>
        </w:rPr>
        <w:t>e</w:t>
      </w:r>
      <w:r>
        <w:rPr>
          <w:rFonts w:ascii="Arial" w:hAnsi="Arial" w:cs="Arial"/>
          <w:bCs/>
        </w:rPr>
        <w:t xml:space="preserve">i Cristo di ieri, dello Spirito Santo di eri, della Chiesa di ieri, dei sacramenti di ieri, delle strutture di ieri. </w:t>
      </w:r>
      <w:r w:rsidR="00A53E72">
        <w:rPr>
          <w:rFonts w:ascii="Arial" w:hAnsi="Arial" w:cs="Arial"/>
          <w:bCs/>
        </w:rPr>
        <w:t xml:space="preserve">L’uomo di oggi ha bisogno di un Dio di oggi. Qual è questo Dio di oggi? È il frutto dei suoi pensieri. È il frutto di una fusione di pensieri umani, ogni giorno da rifondere, perché la fusione di ieri oggi ha perso di validità. Questa è oggi la prudenza: fare ogni cosa perfetta perché la verità di ieri sparisca e al suo posto si instauri ogni falsità e menzogna. La Vergine Maria ci liberi da tanta nefandezza. </w:t>
      </w:r>
      <w:r w:rsidR="008E6927" w:rsidRPr="00A53E72">
        <w:rPr>
          <w:rFonts w:ascii="Arial" w:hAnsi="Arial" w:cs="Arial"/>
          <w:b/>
          <w:sz w:val="18"/>
          <w:szCs w:val="18"/>
        </w:rPr>
        <w:t xml:space="preserve">02 Giugno </w:t>
      </w:r>
      <w:r w:rsidR="00E467BF" w:rsidRPr="00A53E72">
        <w:rPr>
          <w:rFonts w:ascii="Arial" w:hAnsi="Arial" w:cs="Arial"/>
          <w:b/>
          <w:sz w:val="18"/>
          <w:szCs w:val="18"/>
        </w:rPr>
        <w:t>202</w:t>
      </w:r>
      <w:r w:rsidR="007B32EE" w:rsidRPr="00A53E72">
        <w:rPr>
          <w:rFonts w:ascii="Arial" w:hAnsi="Arial" w:cs="Arial"/>
          <w:b/>
          <w:sz w:val="18"/>
          <w:szCs w:val="18"/>
        </w:rPr>
        <w:t>4</w:t>
      </w:r>
    </w:p>
    <w:sectPr w:rsidR="00702EE4" w:rsidRPr="00A53E72" w:rsidSect="00A53E72">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3CC7"/>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3E72"/>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0C9"/>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0D0F"/>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BA0"/>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554C"/>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03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950</Words>
  <Characters>5419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2023-12-15T09:52:00Z</dcterms:created>
  <dcterms:modified xsi:type="dcterms:W3CDTF">2023-12-16T10:30:00Z</dcterms:modified>
</cp:coreProperties>
</file>